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36" w:rsidRDefault="00726C98" w:rsidP="00962D80">
      <w:pPr>
        <w:wordWrap w:val="0"/>
        <w:jc w:val="right"/>
      </w:pPr>
      <w:r w:rsidRPr="00477764">
        <w:rPr>
          <w:rFonts w:hint="eastAsia"/>
        </w:rPr>
        <w:t>令和２年</w:t>
      </w:r>
      <w:r w:rsidR="00080AD0" w:rsidRPr="00477764">
        <w:rPr>
          <w:rFonts w:hint="eastAsia"/>
        </w:rPr>
        <w:t>６</w:t>
      </w:r>
      <w:r w:rsidR="00514728" w:rsidRPr="00477764">
        <w:rPr>
          <w:rFonts w:hint="eastAsia"/>
        </w:rPr>
        <w:t>月</w:t>
      </w:r>
      <w:r w:rsidR="00477764" w:rsidRPr="00477764">
        <w:rPr>
          <w:rFonts w:hint="eastAsia"/>
        </w:rPr>
        <w:t>１１</w:t>
      </w:r>
      <w:r w:rsidR="00B26651" w:rsidRPr="00477764">
        <w:rPr>
          <w:rFonts w:hint="eastAsia"/>
        </w:rPr>
        <w:t>日</w:t>
      </w:r>
    </w:p>
    <w:p w:rsidR="00B26651" w:rsidRDefault="00B26651" w:rsidP="00962D80">
      <w:pPr>
        <w:ind w:firstLineChars="100" w:firstLine="210"/>
      </w:pPr>
      <w:r>
        <w:rPr>
          <w:rFonts w:hint="eastAsia"/>
        </w:rPr>
        <w:t>東大和市立小・中学校の保護者の皆様へ</w:t>
      </w:r>
    </w:p>
    <w:p w:rsidR="00B26651" w:rsidRDefault="00B26651" w:rsidP="00B26651">
      <w:pPr>
        <w:jc w:val="right"/>
      </w:pPr>
      <w:r>
        <w:rPr>
          <w:rFonts w:hint="eastAsia"/>
        </w:rPr>
        <w:t>東大和市教育委員会</w:t>
      </w:r>
    </w:p>
    <w:p w:rsidR="0029476C" w:rsidRDefault="0029476C"/>
    <w:p w:rsidR="00080AD0" w:rsidRPr="00DE5EAF" w:rsidRDefault="00080AD0" w:rsidP="00080AD0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  <w:r w:rsidRPr="0040416D">
        <w:rPr>
          <w:rFonts w:asciiTheme="majorEastAsia" w:eastAsiaTheme="majorEastAsia" w:hAnsiTheme="majorEastAsia" w:hint="eastAsia"/>
          <w:b/>
          <w:szCs w:val="21"/>
        </w:rPr>
        <w:t>東大和市立学校における</w:t>
      </w:r>
      <w:r>
        <w:rPr>
          <w:rFonts w:asciiTheme="majorEastAsia" w:eastAsiaTheme="majorEastAsia" w:hAnsiTheme="majorEastAsia" w:hint="eastAsia"/>
          <w:b/>
          <w:szCs w:val="21"/>
        </w:rPr>
        <w:t>分散登校の終了と通常登校の再開</w:t>
      </w:r>
      <w:r w:rsidRPr="0040416D">
        <w:rPr>
          <w:rFonts w:asciiTheme="majorEastAsia" w:eastAsiaTheme="majorEastAsia" w:hAnsiTheme="majorEastAsia" w:hint="eastAsia"/>
          <w:b/>
          <w:szCs w:val="21"/>
        </w:rPr>
        <w:t>について（通知）</w:t>
      </w:r>
    </w:p>
    <w:p w:rsidR="0029476C" w:rsidRPr="00080AD0" w:rsidRDefault="0029476C"/>
    <w:p w:rsidR="007D44A1" w:rsidRPr="00992142" w:rsidRDefault="007D44A1" w:rsidP="004B665E">
      <w:pPr>
        <w:ind w:firstLineChars="100" w:firstLine="210"/>
        <w:jc w:val="left"/>
      </w:pPr>
      <w:r w:rsidRPr="00992142">
        <w:rPr>
          <w:rFonts w:hint="eastAsia"/>
        </w:rPr>
        <w:t>日頃より</w:t>
      </w:r>
      <w:r w:rsidR="00A46950" w:rsidRPr="00992142">
        <w:rPr>
          <w:rFonts w:hint="eastAsia"/>
        </w:rPr>
        <w:t>東大和市立学校</w:t>
      </w:r>
      <w:r w:rsidRPr="00992142">
        <w:rPr>
          <w:rFonts w:hint="eastAsia"/>
        </w:rPr>
        <w:t>の教育活動へのご理解とご協力をいただき、</w:t>
      </w:r>
      <w:r w:rsidR="00A46950" w:rsidRPr="00992142">
        <w:rPr>
          <w:rFonts w:hint="eastAsia"/>
        </w:rPr>
        <w:t>誠にあ</w:t>
      </w:r>
      <w:r w:rsidRPr="00992142">
        <w:rPr>
          <w:rFonts w:hint="eastAsia"/>
        </w:rPr>
        <w:t>りがとうございます。</w:t>
      </w:r>
    </w:p>
    <w:p w:rsidR="0029476C" w:rsidRPr="004F76C7" w:rsidRDefault="00D13652" w:rsidP="0029476C">
      <w:pPr>
        <w:jc w:val="left"/>
      </w:pPr>
      <w:r w:rsidRPr="00992142">
        <w:rPr>
          <w:rFonts w:hint="eastAsia"/>
        </w:rPr>
        <w:t xml:space="preserve">　</w:t>
      </w:r>
      <w:r w:rsidR="00080AD0" w:rsidRPr="00080AD0">
        <w:rPr>
          <w:rFonts w:hint="eastAsia"/>
        </w:rPr>
        <w:t>東大</w:t>
      </w:r>
      <w:r w:rsidR="00E2355A">
        <w:rPr>
          <w:rFonts w:hint="eastAsia"/>
        </w:rPr>
        <w:t>和市立学校においては、新型コロナウイルス感染症に伴う臨時休業後</w:t>
      </w:r>
      <w:r w:rsidR="00080AD0">
        <w:rPr>
          <w:rFonts w:hint="eastAsia"/>
        </w:rPr>
        <w:t>６月１日より、</w:t>
      </w:r>
      <w:r w:rsidR="0031123B">
        <w:rPr>
          <w:rFonts w:hint="eastAsia"/>
        </w:rPr>
        <w:t>児童・生徒の</w:t>
      </w:r>
      <w:r w:rsidR="00080AD0" w:rsidRPr="00080AD0">
        <w:rPr>
          <w:rFonts w:hint="eastAsia"/>
        </w:rPr>
        <w:t>安全確保や、長期にわたる臨時休業による</w:t>
      </w:r>
      <w:r w:rsidR="0031123B">
        <w:rPr>
          <w:rFonts w:hint="eastAsia"/>
        </w:rPr>
        <w:t>児童・生徒の</w:t>
      </w:r>
      <w:r w:rsidR="00080AD0" w:rsidRPr="00080AD0">
        <w:rPr>
          <w:rFonts w:hint="eastAsia"/>
        </w:rPr>
        <w:t>体調</w:t>
      </w:r>
      <w:bookmarkStart w:id="0" w:name="_GoBack"/>
      <w:bookmarkEnd w:id="0"/>
      <w:r w:rsidR="00080AD0" w:rsidRPr="00080AD0">
        <w:rPr>
          <w:rFonts w:hint="eastAsia"/>
        </w:rPr>
        <w:t>や心のケアの観点から、分散登校を</w:t>
      </w:r>
      <w:r w:rsidR="00080AD0" w:rsidRPr="004F76C7">
        <w:rPr>
          <w:rFonts w:hint="eastAsia"/>
        </w:rPr>
        <w:t>実施し、３つの密（密閉・密集・密接）とならないように配慮した教育活動を行っているところです。</w:t>
      </w:r>
      <w:r w:rsidR="0029476C" w:rsidRPr="004F76C7">
        <w:rPr>
          <w:rFonts w:hint="eastAsia"/>
        </w:rPr>
        <w:t>また、</w:t>
      </w:r>
      <w:r w:rsidR="00DB1B43" w:rsidRPr="004F76C7">
        <w:rPr>
          <w:rFonts w:hint="eastAsia"/>
        </w:rPr>
        <w:t>６月１５日からは</w:t>
      </w:r>
      <w:r w:rsidR="0029476C" w:rsidRPr="004F76C7">
        <w:rPr>
          <w:rFonts w:hint="eastAsia"/>
        </w:rPr>
        <w:t>、学校給食を再開し、午後の時間にも授業を実施するなど、</w:t>
      </w:r>
      <w:r w:rsidR="0031123B" w:rsidRPr="004F76C7">
        <w:rPr>
          <w:rFonts w:hint="eastAsia"/>
        </w:rPr>
        <w:t>通常登校に向けて</w:t>
      </w:r>
      <w:r w:rsidR="0029476C" w:rsidRPr="004F76C7">
        <w:rPr>
          <w:rFonts w:hint="eastAsia"/>
        </w:rPr>
        <w:t>段階的に教育活動を</w:t>
      </w:r>
      <w:r w:rsidR="0031123B" w:rsidRPr="004F76C7">
        <w:rPr>
          <w:rFonts w:hint="eastAsia"/>
        </w:rPr>
        <w:t>行って</w:t>
      </w:r>
      <w:r w:rsidR="0029476C" w:rsidRPr="004F76C7">
        <w:rPr>
          <w:rFonts w:hint="eastAsia"/>
        </w:rPr>
        <w:t>まいります。</w:t>
      </w:r>
    </w:p>
    <w:p w:rsidR="00080AD0" w:rsidRPr="00C35DEE" w:rsidRDefault="00C35DEE" w:rsidP="00C35DE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</w:rPr>
        <w:t>今後についてですが、国からは、感染リスクを最小限にしつつ、</w:t>
      </w:r>
      <w:r w:rsidRPr="004F76C7">
        <w:rPr>
          <w:rFonts w:ascii="ＭＳ 明朝" w:eastAsia="ＭＳ 明朝" w:hAnsi="ＭＳ 明朝" w:hint="eastAsia"/>
          <w:szCs w:val="21"/>
        </w:rPr>
        <w:t>児童・生徒の学びを最大限保障する</w:t>
      </w:r>
      <w:r>
        <w:rPr>
          <w:rFonts w:ascii="ＭＳ 明朝" w:eastAsia="ＭＳ 明朝" w:hAnsi="ＭＳ 明朝" w:hint="eastAsia"/>
          <w:szCs w:val="21"/>
        </w:rPr>
        <w:t>ことの重要性が明示されており、市としましても、</w:t>
      </w:r>
      <w:r w:rsidR="00FD3970">
        <w:rPr>
          <w:rFonts w:hint="eastAsia"/>
        </w:rPr>
        <w:t>これまで以上の感染対策を講じる中で、</w:t>
      </w:r>
      <w:r w:rsidR="0031123B" w:rsidRPr="004F76C7">
        <w:rPr>
          <w:rFonts w:hint="eastAsia"/>
        </w:rPr>
        <w:t>臨時休業により影響を受けた</w:t>
      </w:r>
      <w:r w:rsidR="0031123B" w:rsidRPr="004F76C7">
        <w:rPr>
          <w:rFonts w:ascii="ＭＳ 明朝" w:eastAsia="ＭＳ 明朝" w:hAnsi="ＭＳ 明朝" w:hint="eastAsia"/>
          <w:szCs w:val="21"/>
        </w:rPr>
        <w:t>児童・生徒の学びを保障</w:t>
      </w:r>
      <w:r>
        <w:rPr>
          <w:rFonts w:ascii="ＭＳ 明朝" w:eastAsia="ＭＳ 明朝" w:hAnsi="ＭＳ 明朝" w:hint="eastAsia"/>
          <w:szCs w:val="21"/>
        </w:rPr>
        <w:t>していくことが、今後、極めて重要と考えております。つきましては、</w:t>
      </w:r>
      <w:r w:rsidR="00A4528A">
        <w:rPr>
          <w:rFonts w:ascii="ＭＳ 明朝" w:eastAsia="ＭＳ 明朝" w:hAnsi="ＭＳ 明朝" w:hint="eastAsia"/>
          <w:szCs w:val="21"/>
        </w:rPr>
        <w:t>下記により、</w:t>
      </w:r>
      <w:r>
        <w:rPr>
          <w:rFonts w:ascii="ＭＳ 明朝" w:eastAsia="ＭＳ 明朝" w:hAnsi="ＭＳ 明朝" w:hint="eastAsia"/>
          <w:szCs w:val="21"/>
        </w:rPr>
        <w:t>これまでの感染症対策を更に徹底・強化しながら、これまで段階的に進めてきた学校の教育活動を更に進め、通常通りの登校を再開する予定といたしました。</w:t>
      </w:r>
    </w:p>
    <w:p w:rsidR="007D44A1" w:rsidRDefault="007D44A1" w:rsidP="004B665E">
      <w:pPr>
        <w:jc w:val="left"/>
      </w:pPr>
      <w:r w:rsidRPr="00992142">
        <w:rPr>
          <w:rFonts w:hint="eastAsia"/>
        </w:rPr>
        <w:t xml:space="preserve">　保護者の皆様には</w:t>
      </w:r>
      <w:r w:rsidR="00A46950" w:rsidRPr="00992142">
        <w:rPr>
          <w:rFonts w:hint="eastAsia"/>
        </w:rPr>
        <w:t>、</w:t>
      </w:r>
      <w:r w:rsidR="00B11697" w:rsidRPr="00992142">
        <w:rPr>
          <w:rFonts w:hint="eastAsia"/>
        </w:rPr>
        <w:t>引き続きの</w:t>
      </w:r>
      <w:r w:rsidRPr="00992142">
        <w:rPr>
          <w:rFonts w:hint="eastAsia"/>
        </w:rPr>
        <w:t>ご理解</w:t>
      </w:r>
      <w:r w:rsidR="00B11697" w:rsidRPr="00992142">
        <w:rPr>
          <w:rFonts w:hint="eastAsia"/>
        </w:rPr>
        <w:t>とご協力を</w:t>
      </w:r>
      <w:r w:rsidRPr="00992142">
        <w:rPr>
          <w:rFonts w:hint="eastAsia"/>
        </w:rPr>
        <w:t>よろしくお願い</w:t>
      </w:r>
      <w:r w:rsidR="00A46950" w:rsidRPr="00992142">
        <w:rPr>
          <w:rFonts w:hint="eastAsia"/>
        </w:rPr>
        <w:t>申し上げます</w:t>
      </w:r>
      <w:r w:rsidRPr="00992142">
        <w:rPr>
          <w:rFonts w:hint="eastAsia"/>
        </w:rPr>
        <w:t>。</w:t>
      </w:r>
    </w:p>
    <w:p w:rsidR="00992142" w:rsidRPr="00992142" w:rsidRDefault="00992142" w:rsidP="00992142">
      <w:pPr>
        <w:ind w:firstLineChars="100" w:firstLine="210"/>
        <w:jc w:val="left"/>
        <w:rPr>
          <w:rFonts w:ascii="ＭＳ 明朝" w:eastAsia="ＭＳ 明朝" w:hAnsi="ＭＳ 明朝"/>
          <w:szCs w:val="21"/>
          <w:u w:val="single"/>
        </w:rPr>
      </w:pPr>
      <w:r w:rsidRPr="00992142">
        <w:rPr>
          <w:rFonts w:ascii="ＭＳ 明朝" w:eastAsia="ＭＳ 明朝" w:hAnsi="ＭＳ 明朝" w:hint="eastAsia"/>
          <w:szCs w:val="21"/>
        </w:rPr>
        <w:t>なお、</w:t>
      </w:r>
      <w:r w:rsidRPr="00992142">
        <w:rPr>
          <w:rFonts w:ascii="ＭＳ 明朝" w:eastAsia="ＭＳ 明朝" w:hAnsi="ＭＳ 明朝" w:hint="eastAsia"/>
          <w:szCs w:val="21"/>
          <w:u w:val="single"/>
        </w:rPr>
        <w:t>今後、新型コロナウイルスの感染拡大などの状況の変化に伴い、内容を変更する場合や、新たにお知らせする事項が生じた場合には、学校を通じて保護者の皆様にお知らせ</w:t>
      </w:r>
      <w:r>
        <w:rPr>
          <w:rFonts w:ascii="ＭＳ 明朝" w:eastAsia="ＭＳ 明朝" w:hAnsi="ＭＳ 明朝" w:hint="eastAsia"/>
          <w:szCs w:val="21"/>
          <w:u w:val="single"/>
        </w:rPr>
        <w:t>いた</w:t>
      </w:r>
      <w:r w:rsidRPr="00992142">
        <w:rPr>
          <w:rFonts w:ascii="ＭＳ 明朝" w:eastAsia="ＭＳ 明朝" w:hAnsi="ＭＳ 明朝" w:hint="eastAsia"/>
          <w:szCs w:val="21"/>
          <w:u w:val="single"/>
        </w:rPr>
        <w:t>します。</w:t>
      </w:r>
    </w:p>
    <w:p w:rsidR="0029476C" w:rsidRPr="00992142" w:rsidRDefault="0029476C"/>
    <w:p w:rsidR="007D44A1" w:rsidRDefault="007D44A1" w:rsidP="007D44A1">
      <w:pPr>
        <w:pStyle w:val="a3"/>
      </w:pPr>
      <w:r>
        <w:rPr>
          <w:rFonts w:hint="eastAsia"/>
        </w:rPr>
        <w:t>記</w:t>
      </w:r>
    </w:p>
    <w:p w:rsidR="0029476C" w:rsidRDefault="0029476C" w:rsidP="007D44A1">
      <w:pPr>
        <w:rPr>
          <w:b/>
        </w:rPr>
      </w:pPr>
    </w:p>
    <w:p w:rsidR="00080AD0" w:rsidRPr="0040416D" w:rsidRDefault="00080AD0" w:rsidP="00080AD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通常登校</w:t>
      </w:r>
      <w:r w:rsidRPr="0040416D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再開日につ</w:t>
      </w:r>
      <w:r w:rsidRPr="0040416D">
        <w:rPr>
          <w:rFonts w:ascii="ＭＳ 明朝" w:eastAsia="ＭＳ 明朝" w:hAnsi="ＭＳ 明朝" w:hint="eastAsia"/>
          <w:szCs w:val="21"/>
        </w:rPr>
        <w:t>いて</w:t>
      </w:r>
    </w:p>
    <w:p w:rsidR="00080AD0" w:rsidRPr="00661895" w:rsidRDefault="00080AD0" w:rsidP="00080AD0">
      <w:pPr>
        <w:ind w:firstLineChars="200" w:firstLine="420"/>
        <w:rPr>
          <w:rFonts w:ascii="ＭＳ 明朝" w:eastAsia="ＭＳ 明朝" w:hAnsi="ＭＳ 明朝"/>
          <w:szCs w:val="21"/>
          <w:u w:val="single"/>
        </w:rPr>
      </w:pPr>
      <w:r w:rsidRPr="00661895">
        <w:rPr>
          <w:rFonts w:ascii="ＭＳ 明朝" w:eastAsia="ＭＳ 明朝" w:hAnsi="ＭＳ 明朝" w:hint="eastAsia"/>
          <w:szCs w:val="21"/>
          <w:u w:val="single"/>
        </w:rPr>
        <w:t>令和２年６月</w:t>
      </w:r>
      <w:r>
        <w:rPr>
          <w:rFonts w:ascii="ＭＳ 明朝" w:eastAsia="ＭＳ 明朝" w:hAnsi="ＭＳ 明朝" w:hint="eastAsia"/>
          <w:szCs w:val="21"/>
          <w:u w:val="single"/>
        </w:rPr>
        <w:t>２２</w:t>
      </w:r>
      <w:r w:rsidRPr="00661895">
        <w:rPr>
          <w:rFonts w:ascii="ＭＳ 明朝" w:eastAsia="ＭＳ 明朝" w:hAnsi="ＭＳ 明朝" w:hint="eastAsia"/>
          <w:szCs w:val="21"/>
          <w:u w:val="single"/>
        </w:rPr>
        <w:t>日（月）</w:t>
      </w:r>
    </w:p>
    <w:p w:rsidR="00080AD0" w:rsidRPr="00FF49B5" w:rsidRDefault="00080AD0" w:rsidP="00080AD0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:rsidR="00080AD0" w:rsidRPr="0016196D" w:rsidRDefault="00080AD0" w:rsidP="00080AD0">
      <w:r>
        <w:rPr>
          <w:rFonts w:hint="eastAsia"/>
        </w:rPr>
        <w:t>２</w:t>
      </w:r>
      <w:r w:rsidRPr="0040416D">
        <w:rPr>
          <w:rFonts w:hint="eastAsia"/>
        </w:rPr>
        <w:t xml:space="preserve">　</w:t>
      </w:r>
      <w:r>
        <w:rPr>
          <w:rFonts w:hint="eastAsia"/>
        </w:rPr>
        <w:t>通常登校の再開における</w:t>
      </w:r>
      <w:r w:rsidRPr="0016196D">
        <w:rPr>
          <w:rFonts w:hint="eastAsia"/>
        </w:rPr>
        <w:t>教育活動の実施に当たって</w:t>
      </w:r>
    </w:p>
    <w:p w:rsidR="00C35DEE" w:rsidRDefault="00080AD0" w:rsidP="00080AD0">
      <w:pPr>
        <w:ind w:left="420" w:hangingChars="200" w:hanging="420"/>
      </w:pPr>
      <w:r>
        <w:rPr>
          <w:rFonts w:ascii="ＭＳ 明朝" w:eastAsia="ＭＳ 明朝" w:hAnsi="ＭＳ 明朝" w:hint="eastAsia"/>
          <w:szCs w:val="21"/>
        </w:rPr>
        <w:t>（１）</w:t>
      </w:r>
      <w:r>
        <w:rPr>
          <w:rFonts w:hint="eastAsia"/>
        </w:rPr>
        <w:t>通常登校の再開にお</w:t>
      </w:r>
      <w:r w:rsidR="00E2355A">
        <w:rPr>
          <w:rFonts w:hint="eastAsia"/>
        </w:rPr>
        <w:t>きましても</w:t>
      </w:r>
      <w:r>
        <w:rPr>
          <w:rFonts w:hint="eastAsia"/>
        </w:rPr>
        <w:t>、</w:t>
      </w:r>
      <w:r w:rsidR="00496754">
        <w:rPr>
          <w:rFonts w:hint="eastAsia"/>
        </w:rPr>
        <w:t>市としての感染症に関する方策に</w:t>
      </w:r>
      <w:r w:rsidR="00A4528A">
        <w:rPr>
          <w:rFonts w:hint="eastAsia"/>
        </w:rPr>
        <w:t>基</w:t>
      </w:r>
      <w:r w:rsidR="00496754">
        <w:rPr>
          <w:rFonts w:hint="eastAsia"/>
        </w:rPr>
        <w:t>づき</w:t>
      </w:r>
      <w:r w:rsidR="00A4528A">
        <w:rPr>
          <w:rFonts w:hint="eastAsia"/>
        </w:rPr>
        <w:t>、各学校に</w:t>
      </w:r>
      <w:r w:rsidR="00731E79">
        <w:rPr>
          <w:rFonts w:hint="eastAsia"/>
        </w:rPr>
        <w:t>おいて以下の感染拡大防止対策を徹底した上で、</w:t>
      </w:r>
      <w:r w:rsidR="00C35DEE" w:rsidRPr="00080AD0">
        <w:rPr>
          <w:rFonts w:ascii="ＭＳ 明朝" w:eastAsia="ＭＳ 明朝" w:hAnsi="ＭＳ 明朝" w:hint="eastAsia"/>
          <w:szCs w:val="21"/>
        </w:rPr>
        <w:t>教育活動を実施します。</w:t>
      </w:r>
    </w:p>
    <w:p w:rsidR="00232A04" w:rsidRDefault="00232A04" w:rsidP="00232A04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　児童・生徒が新型コロナウイルス感染症の予防について正しく理解し、適切な行動をとれるよう、発達段階に応じた指導を</w:t>
      </w:r>
      <w:r w:rsidR="00D84B86">
        <w:rPr>
          <w:rFonts w:ascii="ＭＳ 明朝" w:eastAsia="ＭＳ 明朝" w:hAnsi="ＭＳ 明朝" w:hint="eastAsia"/>
          <w:szCs w:val="21"/>
        </w:rPr>
        <w:t>継続して</w:t>
      </w:r>
      <w:r>
        <w:rPr>
          <w:rFonts w:ascii="ＭＳ 明朝" w:eastAsia="ＭＳ 明朝" w:hAnsi="ＭＳ 明朝" w:hint="eastAsia"/>
          <w:szCs w:val="21"/>
        </w:rPr>
        <w:t xml:space="preserve">行います。　</w:t>
      </w:r>
    </w:p>
    <w:p w:rsidR="00232A04" w:rsidRDefault="00232A04" w:rsidP="00232A04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　登校時においては、健康観察票の提出等により、児童・生徒の健康状態</w:t>
      </w:r>
      <w:r w:rsidR="00D84B86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把握</w:t>
      </w:r>
      <w:r w:rsidR="00D84B86">
        <w:rPr>
          <w:rFonts w:ascii="ＭＳ 明朝" w:eastAsia="ＭＳ 明朝" w:hAnsi="ＭＳ 明朝" w:hint="eastAsia"/>
          <w:szCs w:val="21"/>
        </w:rPr>
        <w:t>しま</w:t>
      </w:r>
      <w:r>
        <w:rPr>
          <w:rFonts w:ascii="ＭＳ 明朝" w:eastAsia="ＭＳ 明朝" w:hAnsi="ＭＳ 明朝" w:hint="eastAsia"/>
          <w:szCs w:val="21"/>
        </w:rPr>
        <w:t>す。健康観察票による確認ができなかった場合は、直ちに別室にて検温を行うとともに、風邪の症状などを確認します。</w:t>
      </w:r>
    </w:p>
    <w:p w:rsidR="00232A04" w:rsidRDefault="00232A04" w:rsidP="00232A04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　児童・生徒が体調不良を訴えた場合には別室にて対応し、感染拡大防止のため、教職員を限定して対応に当たります。</w:t>
      </w:r>
    </w:p>
    <w:p w:rsidR="00232A04" w:rsidRDefault="00F122D0" w:rsidP="00232A04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　各教科等の指導に当たっては、教職員</w:t>
      </w:r>
      <w:r w:rsidR="00232A04">
        <w:rPr>
          <w:rFonts w:ascii="ＭＳ 明朝" w:eastAsia="ＭＳ 明朝" w:hAnsi="ＭＳ 明朝" w:hint="eastAsia"/>
          <w:szCs w:val="21"/>
        </w:rPr>
        <w:t>、児童・生徒は、マスクの着用を基本とし、飛沫感染防止</w:t>
      </w:r>
      <w:r w:rsidR="00D84B86">
        <w:rPr>
          <w:rFonts w:ascii="ＭＳ 明朝" w:eastAsia="ＭＳ 明朝" w:hAnsi="ＭＳ 明朝" w:hint="eastAsia"/>
          <w:szCs w:val="21"/>
        </w:rPr>
        <w:t>を図ります</w:t>
      </w:r>
      <w:r w:rsidR="00232A04">
        <w:rPr>
          <w:rFonts w:ascii="ＭＳ 明朝" w:eastAsia="ＭＳ 明朝" w:hAnsi="ＭＳ 明朝" w:hint="eastAsia"/>
          <w:szCs w:val="21"/>
        </w:rPr>
        <w:t>。</w:t>
      </w:r>
    </w:p>
    <w:p w:rsidR="00AD6FC1" w:rsidRDefault="00C35DEE" w:rsidP="00232A04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hint="eastAsia"/>
        </w:rPr>
        <w:t xml:space="preserve">○　</w:t>
      </w:r>
      <w:r w:rsidR="008C3236">
        <w:rPr>
          <w:rFonts w:ascii="ＭＳ 明朝" w:eastAsia="ＭＳ 明朝" w:hAnsi="ＭＳ 明朝" w:hint="eastAsia"/>
          <w:szCs w:val="21"/>
        </w:rPr>
        <w:t>児童・生徒間の</w:t>
      </w:r>
      <w:r w:rsidR="00AD6FC1">
        <w:rPr>
          <w:rFonts w:ascii="ＭＳ 明朝" w:eastAsia="ＭＳ 明朝" w:hAnsi="ＭＳ 明朝" w:hint="eastAsia"/>
          <w:szCs w:val="21"/>
        </w:rPr>
        <w:t>スペースを、</w:t>
      </w:r>
      <w:r w:rsidR="008C3236">
        <w:rPr>
          <w:rFonts w:ascii="ＭＳ 明朝" w:eastAsia="ＭＳ 明朝" w:hAnsi="ＭＳ 明朝" w:hint="eastAsia"/>
          <w:szCs w:val="21"/>
        </w:rPr>
        <w:t>学級内で</w:t>
      </w:r>
      <w:r w:rsidR="00AD6FC1">
        <w:rPr>
          <w:rFonts w:ascii="ＭＳ 明朝" w:eastAsia="ＭＳ 明朝" w:hAnsi="ＭＳ 明朝" w:hint="eastAsia"/>
          <w:szCs w:val="21"/>
        </w:rPr>
        <w:t>最大限</w:t>
      </w:r>
      <w:r w:rsidR="00080AD0" w:rsidRPr="00080AD0">
        <w:rPr>
          <w:rFonts w:ascii="ＭＳ 明朝" w:eastAsia="ＭＳ 明朝" w:hAnsi="ＭＳ 明朝" w:hint="eastAsia"/>
          <w:szCs w:val="21"/>
        </w:rPr>
        <w:t>確保</w:t>
      </w:r>
      <w:r w:rsidR="0025740E">
        <w:rPr>
          <w:rFonts w:ascii="ＭＳ 明朝" w:eastAsia="ＭＳ 明朝" w:hAnsi="ＭＳ 明朝" w:hint="eastAsia"/>
          <w:szCs w:val="21"/>
        </w:rPr>
        <w:t>します</w:t>
      </w:r>
      <w:r w:rsidR="00AD6FC1">
        <w:rPr>
          <w:rFonts w:ascii="ＭＳ 明朝" w:eastAsia="ＭＳ 明朝" w:hAnsi="ＭＳ 明朝" w:hint="eastAsia"/>
          <w:szCs w:val="21"/>
        </w:rPr>
        <w:t>。</w:t>
      </w:r>
    </w:p>
    <w:p w:rsidR="00AD6FC1" w:rsidRDefault="00AD6FC1" w:rsidP="00AD6FC1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○　</w:t>
      </w:r>
      <w:r w:rsidR="00080AD0" w:rsidRPr="00080AD0">
        <w:rPr>
          <w:rFonts w:ascii="ＭＳ 明朝" w:eastAsia="ＭＳ 明朝" w:hAnsi="ＭＳ 明朝" w:hint="eastAsia"/>
          <w:szCs w:val="21"/>
        </w:rPr>
        <w:t>教室等</w:t>
      </w:r>
      <w:r w:rsidR="00731E79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ドア・窓は常時開放</w:t>
      </w:r>
      <w:r w:rsidR="00731E79">
        <w:rPr>
          <w:rFonts w:ascii="ＭＳ 明朝" w:eastAsia="ＭＳ 明朝" w:hAnsi="ＭＳ 明朝" w:hint="eastAsia"/>
          <w:szCs w:val="21"/>
        </w:rPr>
        <w:t>することを原則と</w:t>
      </w:r>
      <w:r>
        <w:rPr>
          <w:rFonts w:ascii="ＭＳ 明朝" w:eastAsia="ＭＳ 明朝" w:hAnsi="ＭＳ 明朝" w:hint="eastAsia"/>
          <w:szCs w:val="21"/>
        </w:rPr>
        <w:t>し、</w:t>
      </w:r>
      <w:r w:rsidR="00731E79">
        <w:rPr>
          <w:rFonts w:ascii="ＭＳ 明朝" w:eastAsia="ＭＳ 明朝" w:hAnsi="ＭＳ 明朝" w:hint="eastAsia"/>
          <w:szCs w:val="21"/>
        </w:rPr>
        <w:t>教室等の</w:t>
      </w:r>
      <w:r w:rsidR="00080AD0" w:rsidRPr="00080AD0">
        <w:rPr>
          <w:rFonts w:ascii="ＭＳ 明朝" w:eastAsia="ＭＳ 明朝" w:hAnsi="ＭＳ 明朝" w:hint="eastAsia"/>
          <w:szCs w:val="21"/>
        </w:rPr>
        <w:t>換気を行</w:t>
      </w:r>
      <w:r w:rsidR="0025740E">
        <w:rPr>
          <w:rFonts w:ascii="ＭＳ 明朝" w:eastAsia="ＭＳ 明朝" w:hAnsi="ＭＳ 明朝" w:hint="eastAsia"/>
          <w:szCs w:val="21"/>
        </w:rPr>
        <w:t>います</w:t>
      </w:r>
      <w:r>
        <w:rPr>
          <w:rFonts w:ascii="ＭＳ 明朝" w:eastAsia="ＭＳ 明朝" w:hAnsi="ＭＳ 明朝" w:hint="eastAsia"/>
          <w:szCs w:val="21"/>
        </w:rPr>
        <w:t>。</w:t>
      </w:r>
    </w:p>
    <w:p w:rsidR="00731E79" w:rsidRDefault="00AD6FC1" w:rsidP="0025740E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○　</w:t>
      </w:r>
      <w:r w:rsidR="00080AD0" w:rsidRPr="00080AD0">
        <w:rPr>
          <w:rFonts w:ascii="ＭＳ 明朝" w:eastAsia="ＭＳ 明朝" w:hAnsi="ＭＳ 明朝" w:hint="eastAsia"/>
          <w:szCs w:val="21"/>
        </w:rPr>
        <w:t>多くの児童・生徒等が手を触れる箇所</w:t>
      </w:r>
      <w:r>
        <w:rPr>
          <w:rFonts w:ascii="ＭＳ 明朝" w:eastAsia="ＭＳ 明朝" w:hAnsi="ＭＳ 明朝" w:hint="eastAsia"/>
          <w:szCs w:val="21"/>
        </w:rPr>
        <w:t>（ドアノブ、手すり、スイッチ、窓枠、窓の鍵など）</w:t>
      </w:r>
      <w:r w:rsidR="00080AD0" w:rsidRPr="00080AD0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、１日1回以上</w:t>
      </w:r>
      <w:r w:rsidR="00080AD0" w:rsidRPr="00080AD0">
        <w:rPr>
          <w:rFonts w:ascii="ＭＳ 明朝" w:eastAsia="ＭＳ 明朝" w:hAnsi="ＭＳ 明朝" w:hint="eastAsia"/>
          <w:szCs w:val="21"/>
        </w:rPr>
        <w:t>消毒</w:t>
      </w:r>
      <w:r w:rsidR="0025740E">
        <w:rPr>
          <w:rFonts w:ascii="ＭＳ 明朝" w:eastAsia="ＭＳ 明朝" w:hAnsi="ＭＳ 明朝" w:hint="eastAsia"/>
          <w:szCs w:val="21"/>
        </w:rPr>
        <w:t>を行います</w:t>
      </w:r>
      <w:r>
        <w:rPr>
          <w:rFonts w:ascii="ＭＳ 明朝" w:eastAsia="ＭＳ 明朝" w:hAnsi="ＭＳ 明朝" w:hint="eastAsia"/>
          <w:szCs w:val="21"/>
        </w:rPr>
        <w:t>。</w:t>
      </w:r>
      <w:r w:rsidR="00731E79">
        <w:rPr>
          <w:rFonts w:ascii="ＭＳ 明朝" w:eastAsia="ＭＳ 明朝" w:hAnsi="ＭＳ 明朝" w:hint="eastAsia"/>
          <w:szCs w:val="21"/>
        </w:rPr>
        <w:t>また、教材や物品を共用する場合は、</w:t>
      </w:r>
      <w:r w:rsidR="00233F0B">
        <w:rPr>
          <w:rFonts w:ascii="ＭＳ 明朝" w:eastAsia="ＭＳ 明朝" w:hAnsi="ＭＳ 明朝" w:hint="eastAsia"/>
          <w:szCs w:val="21"/>
        </w:rPr>
        <w:t>手が触れる部分をその都度消毒を行います。</w:t>
      </w:r>
    </w:p>
    <w:p w:rsidR="00496754" w:rsidRPr="00D810C7" w:rsidRDefault="00496754" w:rsidP="00496754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D810C7">
        <w:rPr>
          <w:rFonts w:ascii="ＭＳ 明朝" w:eastAsia="ＭＳ 明朝" w:hAnsi="ＭＳ 明朝" w:hint="eastAsia"/>
          <w:szCs w:val="21"/>
        </w:rPr>
        <w:t>○　登校時や給食前後、外で活動した後、体育の授業後、外遊びの後、トイレ使用後、咳やくしゃみをした後、鼻をかんだ後、教材を共用した後など、飛沫や接触による</w:t>
      </w:r>
      <w:r w:rsidR="000B2C83">
        <w:rPr>
          <w:rFonts w:ascii="ＭＳ 明朝" w:eastAsia="ＭＳ 明朝" w:hAnsi="ＭＳ 明朝" w:hint="eastAsia"/>
          <w:szCs w:val="21"/>
        </w:rPr>
        <w:t>感染リスクが高まるタイミングでの手洗いについて、継続した指導を徹底してまいります</w:t>
      </w:r>
      <w:r w:rsidRPr="00D810C7">
        <w:rPr>
          <w:rFonts w:ascii="ＭＳ 明朝" w:eastAsia="ＭＳ 明朝" w:hAnsi="ＭＳ 明朝" w:hint="eastAsia"/>
          <w:szCs w:val="21"/>
        </w:rPr>
        <w:t>。</w:t>
      </w:r>
    </w:p>
    <w:p w:rsidR="00496754" w:rsidRPr="00D810C7" w:rsidRDefault="00496754" w:rsidP="0025740E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 w:rsidRPr="00D810C7">
        <w:rPr>
          <w:rFonts w:ascii="ＭＳ 明朝" w:eastAsia="ＭＳ 明朝" w:hAnsi="ＭＳ 明朝" w:hint="eastAsia"/>
          <w:szCs w:val="21"/>
        </w:rPr>
        <w:t>○　トイレや手洗いの場所が密集しないよう、時間差での使用や立ち位置を示すマーキングを行うなどの対策を講じます。</w:t>
      </w:r>
    </w:p>
    <w:p w:rsidR="00233F0B" w:rsidRPr="00D810C7" w:rsidRDefault="00731E79" w:rsidP="0025740E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 w:rsidRPr="00D810C7">
        <w:rPr>
          <w:rFonts w:ascii="ＭＳ 明朝" w:eastAsia="ＭＳ 明朝" w:hAnsi="ＭＳ 明朝" w:hint="eastAsia"/>
          <w:szCs w:val="21"/>
        </w:rPr>
        <w:lastRenderedPageBreak/>
        <w:t xml:space="preserve">○　</w:t>
      </w:r>
      <w:r w:rsidR="00233F0B" w:rsidRPr="00D810C7">
        <w:rPr>
          <w:rFonts w:ascii="ＭＳ 明朝" w:eastAsia="ＭＳ 明朝" w:hAnsi="ＭＳ 明朝" w:hint="eastAsia"/>
          <w:szCs w:val="21"/>
        </w:rPr>
        <w:t>体育館等で全体指導を行う際は、全校の児童・生徒が一堂に会することのないよう、参加者を対象学年の児童・生徒のみとした上で、間隔を概ね１～２ｍ確保し、十分な換気を行います。また、内容を精選し、全体の時間が長くならないように配慮します。</w:t>
      </w:r>
    </w:p>
    <w:p w:rsidR="00232A04" w:rsidRPr="00D810C7" w:rsidRDefault="00232A04" w:rsidP="00232A04">
      <w:pPr>
        <w:ind w:leftChars="200" w:left="630" w:hangingChars="100" w:hanging="210"/>
        <w:rPr>
          <w:rFonts w:ascii="ＭＳ 明朝" w:eastAsia="ＭＳ 明朝" w:hAnsi="ＭＳ 明朝"/>
          <w:szCs w:val="21"/>
        </w:rPr>
      </w:pPr>
      <w:r w:rsidRPr="00D810C7">
        <w:rPr>
          <w:rFonts w:ascii="ＭＳ 明朝" w:eastAsia="ＭＳ 明朝" w:hAnsi="ＭＳ 明朝" w:hint="eastAsia"/>
          <w:szCs w:val="21"/>
        </w:rPr>
        <w:t xml:space="preserve">○　給食を提供する際は、児童・生徒等が対面して食事をする形態を避け、会話を控えるよう指導します。　　</w:t>
      </w:r>
    </w:p>
    <w:p w:rsidR="00080AD0" w:rsidRPr="00D810C7" w:rsidRDefault="00080AD0" w:rsidP="00D84B86">
      <w:pPr>
        <w:spacing w:line="300" w:lineRule="exact"/>
        <w:ind w:left="420" w:hangingChars="200" w:hanging="420"/>
      </w:pPr>
      <w:r w:rsidRPr="00D810C7">
        <w:rPr>
          <w:rFonts w:hint="eastAsia"/>
        </w:rPr>
        <w:t>（２）新型コロナウイルス感</w:t>
      </w:r>
      <w:r w:rsidR="00D84B86" w:rsidRPr="00D810C7">
        <w:rPr>
          <w:rFonts w:hint="eastAsia"/>
        </w:rPr>
        <w:t>染症の対応として、保護者の判断で登校しなかった場合でも、欠席扱い</w:t>
      </w:r>
      <w:r w:rsidRPr="00D810C7">
        <w:rPr>
          <w:rFonts w:hint="eastAsia"/>
        </w:rPr>
        <w:t>とはいたしません。</w:t>
      </w:r>
    </w:p>
    <w:p w:rsidR="00080AD0" w:rsidRPr="00D810C7" w:rsidRDefault="00080AD0" w:rsidP="00080AD0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D810C7">
        <w:rPr>
          <w:rFonts w:ascii="ＭＳ 明朝" w:eastAsia="ＭＳ 明朝" w:hAnsi="ＭＳ 明朝" w:hint="eastAsia"/>
          <w:szCs w:val="21"/>
        </w:rPr>
        <w:t>（３）給食については、当面の間、</w:t>
      </w:r>
      <w:r w:rsidR="00E2355A" w:rsidRPr="00D810C7">
        <w:rPr>
          <w:rFonts w:ascii="ＭＳ 明朝" w:eastAsia="ＭＳ 明朝" w:hAnsi="ＭＳ 明朝" w:hint="eastAsia"/>
          <w:szCs w:val="21"/>
        </w:rPr>
        <w:t>個別</w:t>
      </w:r>
      <w:r w:rsidR="00655844" w:rsidRPr="00D810C7">
        <w:rPr>
          <w:rFonts w:ascii="ＭＳ 明朝" w:eastAsia="ＭＳ 明朝" w:hAnsi="ＭＳ 明朝" w:hint="eastAsia"/>
          <w:szCs w:val="21"/>
        </w:rPr>
        <w:t>包装</w:t>
      </w:r>
      <w:r w:rsidR="00E2355A" w:rsidRPr="00D810C7">
        <w:rPr>
          <w:rFonts w:ascii="ＭＳ 明朝" w:eastAsia="ＭＳ 明朝" w:hAnsi="ＭＳ 明朝" w:hint="eastAsia"/>
          <w:szCs w:val="21"/>
        </w:rPr>
        <w:t>や配膳が簡易な献立</w:t>
      </w:r>
      <w:r w:rsidR="006A5F39">
        <w:rPr>
          <w:rFonts w:ascii="ＭＳ 明朝" w:eastAsia="ＭＳ 明朝" w:hAnsi="ＭＳ 明朝" w:hint="eastAsia"/>
          <w:szCs w:val="21"/>
        </w:rPr>
        <w:t>など</w:t>
      </w:r>
      <w:r w:rsidR="00E2355A" w:rsidRPr="00D810C7">
        <w:rPr>
          <w:rFonts w:ascii="ＭＳ 明朝" w:eastAsia="ＭＳ 明朝" w:hAnsi="ＭＳ 明朝" w:hint="eastAsia"/>
          <w:szCs w:val="21"/>
        </w:rPr>
        <w:t>の</w:t>
      </w:r>
      <w:r w:rsidR="00655844" w:rsidRPr="00D810C7">
        <w:rPr>
          <w:rFonts w:ascii="ＭＳ 明朝" w:eastAsia="ＭＳ 明朝" w:hAnsi="ＭＳ 明朝" w:hint="eastAsia"/>
          <w:szCs w:val="21"/>
        </w:rPr>
        <w:t>工夫</w:t>
      </w:r>
      <w:r w:rsidR="00E2355A" w:rsidRPr="00D810C7">
        <w:rPr>
          <w:rFonts w:ascii="ＭＳ 明朝" w:eastAsia="ＭＳ 明朝" w:hAnsi="ＭＳ 明朝" w:hint="eastAsia"/>
          <w:szCs w:val="21"/>
        </w:rPr>
        <w:t>により</w:t>
      </w:r>
      <w:r w:rsidR="00655844" w:rsidRPr="00D810C7">
        <w:rPr>
          <w:rFonts w:ascii="ＭＳ 明朝" w:eastAsia="ＭＳ 明朝" w:hAnsi="ＭＳ 明朝" w:hint="eastAsia"/>
          <w:szCs w:val="21"/>
        </w:rPr>
        <w:t>、感染防止に配慮してまいります。</w:t>
      </w:r>
      <w:r w:rsidR="007C7C2D" w:rsidRPr="00D810C7">
        <w:rPr>
          <w:rFonts w:ascii="ＭＳ 明朝" w:eastAsia="ＭＳ 明朝" w:hAnsi="ＭＳ 明朝" w:hint="eastAsia"/>
          <w:szCs w:val="21"/>
        </w:rPr>
        <w:t>なお、牛乳は提供いたしません。水筒をご持参ください。</w:t>
      </w:r>
    </w:p>
    <w:p w:rsidR="00080AD0" w:rsidRPr="00D810C7" w:rsidRDefault="00080AD0" w:rsidP="00080AD0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D810C7">
        <w:rPr>
          <w:rFonts w:ascii="ＭＳ 明朝" w:eastAsia="ＭＳ 明朝" w:hAnsi="ＭＳ 明朝" w:hint="eastAsia"/>
          <w:szCs w:val="21"/>
        </w:rPr>
        <w:t>（４）</w:t>
      </w:r>
      <w:r w:rsidR="00655844" w:rsidRPr="00D810C7">
        <w:rPr>
          <w:rFonts w:ascii="ＭＳ 明朝" w:eastAsia="ＭＳ 明朝" w:hAnsi="ＭＳ 明朝" w:hint="eastAsia"/>
          <w:szCs w:val="21"/>
        </w:rPr>
        <w:t>中学校における</w:t>
      </w:r>
      <w:r w:rsidRPr="00D810C7">
        <w:rPr>
          <w:rFonts w:ascii="ＭＳ 明朝" w:eastAsia="ＭＳ 明朝" w:hAnsi="ＭＳ 明朝" w:hint="eastAsia"/>
          <w:szCs w:val="21"/>
        </w:rPr>
        <w:t>部活動については、通常登校再開後、可能な限りの感染症対策を行った上で、リスクの低い活動から徐々に</w:t>
      </w:r>
      <w:r w:rsidR="00655844" w:rsidRPr="00D810C7">
        <w:rPr>
          <w:rFonts w:ascii="ＭＳ 明朝" w:eastAsia="ＭＳ 明朝" w:hAnsi="ＭＳ 明朝" w:hint="eastAsia"/>
          <w:szCs w:val="21"/>
        </w:rPr>
        <w:t>実施していきます。詳しくは、各中学校からお知らせします。</w:t>
      </w:r>
    </w:p>
    <w:p w:rsidR="00080AD0" w:rsidRPr="00D810C7" w:rsidRDefault="00080AD0" w:rsidP="00080AD0">
      <w:pPr>
        <w:rPr>
          <w:rFonts w:ascii="ＭＳ 明朝" w:eastAsia="ＭＳ 明朝" w:hAnsi="ＭＳ 明朝"/>
          <w:szCs w:val="21"/>
        </w:rPr>
      </w:pPr>
      <w:r w:rsidRPr="00D810C7">
        <w:rPr>
          <w:rFonts w:ascii="ＭＳ 明朝" w:eastAsia="ＭＳ 明朝" w:hAnsi="ＭＳ 明朝" w:hint="eastAsia"/>
          <w:szCs w:val="21"/>
        </w:rPr>
        <w:t>（５）分散登校の終了により、</w:t>
      </w:r>
      <w:r w:rsidR="00655844" w:rsidRPr="00D810C7">
        <w:rPr>
          <w:rFonts w:ascii="ＭＳ 明朝" w:eastAsia="ＭＳ 明朝" w:hAnsi="ＭＳ 明朝" w:hint="eastAsia"/>
          <w:szCs w:val="21"/>
        </w:rPr>
        <w:t>小学校における</w:t>
      </w:r>
      <w:r w:rsidRPr="00D810C7">
        <w:rPr>
          <w:rFonts w:ascii="ＭＳ 明朝" w:eastAsia="ＭＳ 明朝" w:hAnsi="ＭＳ 明朝" w:hint="eastAsia"/>
          <w:szCs w:val="21"/>
        </w:rPr>
        <w:t>児童の居場所の確保に関する取組は</w:t>
      </w:r>
      <w:r w:rsidR="00655844" w:rsidRPr="00D810C7">
        <w:rPr>
          <w:rFonts w:ascii="ＭＳ 明朝" w:eastAsia="ＭＳ 明朝" w:hAnsi="ＭＳ 明朝" w:hint="eastAsia"/>
          <w:szCs w:val="21"/>
        </w:rPr>
        <w:t>終了します。</w:t>
      </w:r>
    </w:p>
    <w:p w:rsidR="00080AD0" w:rsidRPr="00D810C7" w:rsidRDefault="00496754" w:rsidP="00F122D0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D810C7">
        <w:rPr>
          <w:rFonts w:ascii="ＭＳ 明朝" w:eastAsia="ＭＳ 明朝" w:hAnsi="ＭＳ 明朝" w:hint="eastAsia"/>
          <w:szCs w:val="21"/>
        </w:rPr>
        <w:t>（６）</w:t>
      </w:r>
      <w:r w:rsidR="00F122D0" w:rsidRPr="00D810C7">
        <w:rPr>
          <w:rFonts w:ascii="ＭＳ 明朝" w:eastAsia="ＭＳ 明朝" w:hAnsi="ＭＳ 明朝" w:hint="eastAsia"/>
          <w:szCs w:val="21"/>
        </w:rPr>
        <w:t>教職員についても、毎朝自宅で検温を行い、風邪症状がないことを確認の上、出勤時に健康チェック表に体温等を記録することにより、健康状態を管理します。</w:t>
      </w:r>
    </w:p>
    <w:p w:rsidR="00496754" w:rsidRPr="00D810C7" w:rsidRDefault="00496754" w:rsidP="007D44A1">
      <w:pPr>
        <w:rPr>
          <w:rFonts w:ascii="ＭＳ 明朝" w:eastAsia="ＭＳ 明朝" w:hAnsi="ＭＳ 明朝"/>
          <w:szCs w:val="21"/>
        </w:rPr>
      </w:pPr>
    </w:p>
    <w:p w:rsidR="00655844" w:rsidRDefault="00655844" w:rsidP="00655844">
      <w:pPr>
        <w:jc w:val="left"/>
      </w:pPr>
      <w:r w:rsidRPr="00D810C7">
        <w:rPr>
          <w:rFonts w:hint="eastAsia"/>
        </w:rPr>
        <w:t>３　感染症予防対策のお願い</w:t>
      </w:r>
    </w:p>
    <w:p w:rsidR="000B2C83" w:rsidRPr="00D810C7" w:rsidRDefault="000B2C83" w:rsidP="000B2C83">
      <w:pPr>
        <w:ind w:left="210" w:hangingChars="100" w:hanging="210"/>
        <w:jc w:val="left"/>
      </w:pPr>
      <w:r>
        <w:rPr>
          <w:rFonts w:hint="eastAsia"/>
        </w:rPr>
        <w:t xml:space="preserve">　　学校における感染防止を徹底するために、以下の点について、引き続き各家庭でのご協力をよろしくお願いします。</w:t>
      </w:r>
    </w:p>
    <w:p w:rsidR="00655844" w:rsidRPr="00D810C7" w:rsidRDefault="00655844" w:rsidP="00655844">
      <w:pPr>
        <w:spacing w:line="300" w:lineRule="exact"/>
        <w:jc w:val="left"/>
      </w:pPr>
      <w:r w:rsidRPr="00D810C7">
        <w:rPr>
          <w:rFonts w:hint="eastAsia"/>
        </w:rPr>
        <w:t>（１）</w:t>
      </w:r>
      <w:r w:rsidRPr="00D810C7">
        <w:rPr>
          <w:rFonts w:ascii="ＭＳ 明朝" w:eastAsia="ＭＳ 明朝" w:hAnsi="ＭＳ 明朝" w:hint="eastAsia"/>
          <w:szCs w:val="21"/>
        </w:rPr>
        <w:t>毎朝自宅で検温を</w:t>
      </w:r>
      <w:r w:rsidR="00E2355A" w:rsidRPr="00D810C7">
        <w:rPr>
          <w:rFonts w:ascii="ＭＳ 明朝" w:eastAsia="ＭＳ 明朝" w:hAnsi="ＭＳ 明朝" w:hint="eastAsia"/>
          <w:szCs w:val="21"/>
        </w:rPr>
        <w:t>確実に</w:t>
      </w:r>
      <w:r w:rsidRPr="00D810C7">
        <w:rPr>
          <w:rFonts w:ascii="ＭＳ 明朝" w:eastAsia="ＭＳ 明朝" w:hAnsi="ＭＳ 明朝" w:hint="eastAsia"/>
          <w:szCs w:val="21"/>
        </w:rPr>
        <w:t>行う</w:t>
      </w:r>
      <w:r w:rsidR="00E2355A" w:rsidRPr="00D810C7">
        <w:rPr>
          <w:rFonts w:ascii="ＭＳ 明朝" w:eastAsia="ＭＳ 明朝" w:hAnsi="ＭＳ 明朝" w:hint="eastAsia"/>
          <w:szCs w:val="21"/>
        </w:rPr>
        <w:t>とともに、</w:t>
      </w:r>
      <w:r w:rsidRPr="00D810C7">
        <w:rPr>
          <w:rFonts w:hint="eastAsia"/>
        </w:rPr>
        <w:t>お子様の体調管理には十分ご留意ください。</w:t>
      </w:r>
    </w:p>
    <w:p w:rsidR="00655844" w:rsidRPr="00D810C7" w:rsidRDefault="00655844" w:rsidP="00655844">
      <w:pPr>
        <w:jc w:val="left"/>
      </w:pPr>
      <w:r w:rsidRPr="00D810C7">
        <w:rPr>
          <w:rFonts w:hint="eastAsia"/>
        </w:rPr>
        <w:t>（２）</w:t>
      </w:r>
      <w:r w:rsidRPr="00D810C7">
        <w:rPr>
          <w:rFonts w:ascii="ＭＳ 明朝" w:eastAsia="ＭＳ 明朝" w:hAnsi="ＭＳ 明朝" w:hint="eastAsia"/>
          <w:szCs w:val="21"/>
        </w:rPr>
        <w:t>風邪の症状がみられるときは、無理に登校せず、自宅での休養をお願いします。</w:t>
      </w:r>
    </w:p>
    <w:p w:rsidR="00655844" w:rsidRPr="00D810C7" w:rsidRDefault="00655844" w:rsidP="00E2355A">
      <w:pPr>
        <w:spacing w:line="300" w:lineRule="exact"/>
        <w:ind w:left="420" w:hangingChars="200" w:hanging="420"/>
        <w:jc w:val="left"/>
      </w:pPr>
      <w:r w:rsidRPr="00D810C7">
        <w:rPr>
          <w:rFonts w:hint="eastAsia"/>
        </w:rPr>
        <w:t>（３）お子様を登校させる際は、マスクの着用や手洗い・うがいの実施、</w:t>
      </w:r>
      <w:r w:rsidR="00E2355A" w:rsidRPr="00D810C7">
        <w:rPr>
          <w:rFonts w:hint="eastAsia"/>
        </w:rPr>
        <w:t>ハンカチ等の持参、</w:t>
      </w:r>
      <w:r w:rsidRPr="00D810C7">
        <w:rPr>
          <w:rFonts w:hint="eastAsia"/>
        </w:rPr>
        <w:t>咳エチケット等の徹底をお願いします。</w:t>
      </w:r>
    </w:p>
    <w:p w:rsidR="00655844" w:rsidRPr="00D810C7" w:rsidRDefault="00E2355A" w:rsidP="00E2355A">
      <w:pPr>
        <w:ind w:left="420" w:hangingChars="200" w:hanging="420"/>
        <w:jc w:val="left"/>
      </w:pPr>
      <w:r w:rsidRPr="00D810C7">
        <w:rPr>
          <w:rFonts w:ascii="ＭＳ 明朝" w:eastAsia="ＭＳ 明朝" w:hAnsi="ＭＳ 明朝" w:hint="eastAsia"/>
          <w:szCs w:val="21"/>
        </w:rPr>
        <w:t>（４）</w:t>
      </w:r>
      <w:r w:rsidR="00655844" w:rsidRPr="00D810C7">
        <w:rPr>
          <w:rFonts w:hint="eastAsia"/>
        </w:rPr>
        <w:t>お子様自身が新型コロナウイルス感染症を発症した場合、又は同居のご家族の中に発症した方がいるなど、自身が濃厚接触者となる場合は、速やかに学校までご連絡ください。</w:t>
      </w:r>
    </w:p>
    <w:p w:rsidR="00080AD0" w:rsidRPr="00D810C7" w:rsidRDefault="00080AD0" w:rsidP="007D44A1">
      <w:pPr>
        <w:rPr>
          <w:b/>
        </w:rPr>
      </w:pPr>
    </w:p>
    <w:p w:rsidR="007E05F0" w:rsidRPr="00D810C7" w:rsidRDefault="007E05F0" w:rsidP="007E05F0">
      <w:r w:rsidRPr="00D810C7">
        <w:rPr>
          <w:rFonts w:hint="eastAsia"/>
        </w:rPr>
        <w:t>４　学童保育所・ランドセル来館について</w:t>
      </w:r>
    </w:p>
    <w:p w:rsidR="007E05F0" w:rsidRPr="00D810C7" w:rsidRDefault="007E05F0" w:rsidP="007E05F0">
      <w:pPr>
        <w:ind w:leftChars="200" w:left="420"/>
      </w:pPr>
      <w:r w:rsidRPr="00D810C7">
        <w:rPr>
          <w:rFonts w:hint="eastAsia"/>
        </w:rPr>
        <w:t>６月２２日（月）から、学童保育所・ランドセル来館は通常通りの開所となります。</w:t>
      </w:r>
    </w:p>
    <w:p w:rsidR="007E05F0" w:rsidRPr="00D810C7" w:rsidRDefault="007E05F0" w:rsidP="007E05F0">
      <w:r w:rsidRPr="00D810C7">
        <w:rPr>
          <w:rFonts w:hint="eastAsia"/>
        </w:rPr>
        <w:t>【学童保育所】平日　　放課後～午後７時（午後６時以降は延長保育）</w:t>
      </w:r>
    </w:p>
    <w:p w:rsidR="007E05F0" w:rsidRPr="00D810C7" w:rsidRDefault="007E05F0" w:rsidP="007E05F0">
      <w:r w:rsidRPr="00D810C7">
        <w:rPr>
          <w:rFonts w:hint="eastAsia"/>
        </w:rPr>
        <w:t xml:space="preserve">　　　　　　　土曜日　午前８時～午後７時（午後６時以降は延長保育）</w:t>
      </w:r>
    </w:p>
    <w:p w:rsidR="007E05F0" w:rsidRPr="00D810C7" w:rsidRDefault="007E05F0" w:rsidP="007E05F0">
      <w:r w:rsidRPr="00D810C7">
        <w:rPr>
          <w:rFonts w:hint="eastAsia"/>
        </w:rPr>
        <w:t>【ランドセル来館】平日　　放課後～午後５時</w:t>
      </w:r>
    </w:p>
    <w:p w:rsidR="007E05F0" w:rsidRPr="00D810C7" w:rsidRDefault="007E05F0" w:rsidP="007E05F0">
      <w:r w:rsidRPr="00D810C7">
        <w:rPr>
          <w:rFonts w:hint="eastAsia"/>
        </w:rPr>
        <w:t xml:space="preserve">　　　　　　　　　土曜日　午前８時３０分～午後５時</w:t>
      </w:r>
    </w:p>
    <w:p w:rsidR="007E05F0" w:rsidRPr="007E05F0" w:rsidRDefault="007E05F0" w:rsidP="007E05F0">
      <w:r w:rsidRPr="00D810C7">
        <w:rPr>
          <w:rFonts w:hint="eastAsia"/>
        </w:rPr>
        <w:t>※学童保育所・ランドセル来館ともに日曜日・祝日は休所です。</w:t>
      </w:r>
    </w:p>
    <w:p w:rsidR="00080AD0" w:rsidRDefault="00080AD0" w:rsidP="007D44A1">
      <w:pPr>
        <w:rPr>
          <w:b/>
        </w:rPr>
      </w:pPr>
    </w:p>
    <w:p w:rsidR="00232A04" w:rsidRDefault="00232A04" w:rsidP="007D44A1">
      <w:pPr>
        <w:rPr>
          <w:b/>
        </w:rPr>
      </w:pPr>
    </w:p>
    <w:p w:rsidR="00232A04" w:rsidRDefault="00232A04" w:rsidP="007D44A1">
      <w:pPr>
        <w:rPr>
          <w:b/>
        </w:rPr>
      </w:pPr>
    </w:p>
    <w:p w:rsidR="00232A04" w:rsidRPr="007E05F0" w:rsidRDefault="00232A04" w:rsidP="007D44A1">
      <w:pPr>
        <w:rPr>
          <w:b/>
        </w:rPr>
      </w:pPr>
    </w:p>
    <w:p w:rsidR="00915FB7" w:rsidRPr="00F30B9F" w:rsidRDefault="00915FB7" w:rsidP="00915FB7">
      <w:pPr>
        <w:ind w:firstLineChars="1200" w:firstLine="2520"/>
      </w:pPr>
      <w:r w:rsidRPr="00F30B9F">
        <w:rPr>
          <w:rFonts w:hint="eastAsia"/>
        </w:rPr>
        <w:t>【問い合わせ先】</w:t>
      </w:r>
    </w:p>
    <w:p w:rsidR="00915FB7" w:rsidRDefault="00915FB7" w:rsidP="00915FB7">
      <w:pPr>
        <w:ind w:firstLineChars="1300" w:firstLine="2730"/>
      </w:pPr>
      <w:r w:rsidRPr="00F30B9F">
        <w:rPr>
          <w:rFonts w:hint="eastAsia"/>
        </w:rPr>
        <w:t>学校に関すること</w:t>
      </w:r>
    </w:p>
    <w:p w:rsidR="00915FB7" w:rsidRDefault="00915FB7" w:rsidP="00915FB7">
      <w:pPr>
        <w:ind w:firstLineChars="1400" w:firstLine="2940"/>
      </w:pPr>
      <w:r>
        <w:rPr>
          <w:rFonts w:hint="eastAsia"/>
        </w:rPr>
        <w:t>東大和市教育委員会　学校教育部教育総務課・教育指導課</w:t>
      </w:r>
    </w:p>
    <w:p w:rsidR="00915FB7" w:rsidRDefault="00915FB7" w:rsidP="00915FB7">
      <w:pPr>
        <w:ind w:firstLineChars="1400" w:firstLine="2940"/>
      </w:pPr>
      <w:r>
        <w:rPr>
          <w:rFonts w:hint="eastAsia"/>
        </w:rPr>
        <w:t>電話番号　０４２－５６３－２１１１（１５１０・１５３２・１５３３）</w:t>
      </w:r>
    </w:p>
    <w:p w:rsidR="00915FB7" w:rsidRDefault="00915FB7" w:rsidP="00915FB7">
      <w:pPr>
        <w:ind w:firstLineChars="1300" w:firstLine="2730"/>
      </w:pPr>
      <w:r>
        <w:rPr>
          <w:rFonts w:hint="eastAsia"/>
        </w:rPr>
        <w:t>給食に関すること</w:t>
      </w:r>
    </w:p>
    <w:p w:rsidR="00915FB7" w:rsidRDefault="00915FB7" w:rsidP="00915FB7">
      <w:pPr>
        <w:ind w:firstLineChars="1300" w:firstLine="2730"/>
      </w:pPr>
      <w:r>
        <w:rPr>
          <w:rFonts w:hint="eastAsia"/>
        </w:rPr>
        <w:t xml:space="preserve">　</w:t>
      </w:r>
      <w:r w:rsidRPr="001D5E17">
        <w:rPr>
          <w:rFonts w:hint="eastAsia"/>
        </w:rPr>
        <w:t>東大和市</w:t>
      </w:r>
      <w:r>
        <w:rPr>
          <w:rFonts w:hint="eastAsia"/>
        </w:rPr>
        <w:t>教育委員会　学校教育部給食</w:t>
      </w:r>
      <w:r w:rsidRPr="001D5E17">
        <w:rPr>
          <w:rFonts w:hint="eastAsia"/>
        </w:rPr>
        <w:t xml:space="preserve">課　</w:t>
      </w:r>
    </w:p>
    <w:p w:rsidR="00915FB7" w:rsidRDefault="00852B57" w:rsidP="00915FB7">
      <w:pPr>
        <w:ind w:firstLineChars="1400" w:firstLine="2940"/>
      </w:pPr>
      <w:r>
        <w:rPr>
          <w:rFonts w:ascii="Segoe UI Symbol" w:hAnsi="Segoe UI Symbol" w:cs="Segoe UI Symbol" w:hint="eastAsia"/>
        </w:rPr>
        <w:t>電話番号　０４２－５６４</w:t>
      </w:r>
      <w:r w:rsidR="00915FB7" w:rsidRPr="001D5E17">
        <w:rPr>
          <w:rFonts w:ascii="Segoe UI Symbol" w:hAnsi="Segoe UI Symbol" w:cs="Segoe UI Symbol" w:hint="eastAsia"/>
        </w:rPr>
        <w:t>－</w:t>
      </w:r>
      <w:r>
        <w:rPr>
          <w:rFonts w:ascii="Segoe UI Symbol" w:hAnsi="Segoe UI Symbol" w:cs="Segoe UI Symbol" w:hint="eastAsia"/>
        </w:rPr>
        <w:t>１</w:t>
      </w:r>
      <w:r w:rsidR="00915FB7" w:rsidRPr="001D5E17">
        <w:rPr>
          <w:rFonts w:ascii="Segoe UI Symbol" w:hAnsi="Segoe UI Symbol" w:cs="Segoe UI Symbol" w:hint="eastAsia"/>
        </w:rPr>
        <w:t>２</w:t>
      </w:r>
      <w:r>
        <w:rPr>
          <w:rFonts w:ascii="Segoe UI Symbol" w:hAnsi="Segoe UI Symbol" w:cs="Segoe UI Symbol" w:hint="eastAsia"/>
        </w:rPr>
        <w:t>８２</w:t>
      </w:r>
    </w:p>
    <w:p w:rsidR="001D238B" w:rsidRDefault="001D238B" w:rsidP="001D238B">
      <w:pPr>
        <w:ind w:firstLineChars="1300" w:firstLine="2730"/>
      </w:pPr>
      <w:r>
        <w:rPr>
          <w:rFonts w:hint="eastAsia"/>
        </w:rPr>
        <w:t>学童保育・ランドセル来館に関すること</w:t>
      </w:r>
    </w:p>
    <w:p w:rsidR="001D238B" w:rsidRDefault="001D238B" w:rsidP="001D238B">
      <w:pPr>
        <w:ind w:firstLineChars="1300" w:firstLine="2730"/>
      </w:pPr>
      <w:r>
        <w:rPr>
          <w:rFonts w:hint="eastAsia"/>
        </w:rPr>
        <w:t xml:space="preserve">　</w:t>
      </w:r>
      <w:r w:rsidRPr="001D5E17">
        <w:rPr>
          <w:rFonts w:hint="eastAsia"/>
        </w:rPr>
        <w:t xml:space="preserve">東大和市子育て支援部青少年課　</w:t>
      </w:r>
    </w:p>
    <w:p w:rsidR="001D238B" w:rsidRDefault="001D238B" w:rsidP="001D238B">
      <w:pPr>
        <w:ind w:firstLineChars="1400" w:firstLine="2940"/>
      </w:pPr>
      <w:r w:rsidRPr="001D5E17">
        <w:rPr>
          <w:rFonts w:ascii="Segoe UI Symbol" w:hAnsi="Segoe UI Symbol" w:cs="Segoe UI Symbol" w:hint="eastAsia"/>
        </w:rPr>
        <w:t>電話番号　０４２－５６３－２１１１</w:t>
      </w:r>
      <w:r>
        <w:rPr>
          <w:rFonts w:ascii="Segoe UI Symbol" w:hAnsi="Segoe UI Symbol" w:cs="Segoe UI Symbol" w:hint="eastAsia"/>
        </w:rPr>
        <w:t>（１７４１）</w:t>
      </w:r>
    </w:p>
    <w:sectPr w:rsidR="001D238B" w:rsidSect="00F122D0">
      <w:footerReference w:type="default" r:id="rId7"/>
      <w:pgSz w:w="11906" w:h="16838" w:code="9"/>
      <w:pgMar w:top="1134" w:right="1134" w:bottom="1134" w:left="1134" w:header="851" w:footer="68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4C" w:rsidRDefault="00B72B4C" w:rsidP="00DC6986">
      <w:r>
        <w:separator/>
      </w:r>
    </w:p>
  </w:endnote>
  <w:endnote w:type="continuationSeparator" w:id="0">
    <w:p w:rsidR="00B72B4C" w:rsidRDefault="00B72B4C" w:rsidP="00DC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0C" w:rsidRDefault="00487F0C" w:rsidP="00487F0C">
    <w:pPr>
      <w:pStyle w:val="ab"/>
      <w:jc w:val="right"/>
    </w:pPr>
    <w:r>
      <w:rPr>
        <w:rFonts w:hint="eastAsia"/>
      </w:rPr>
      <w:t>（裏面へ続く）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4C" w:rsidRDefault="00B72B4C" w:rsidP="00DC6986">
      <w:r>
        <w:separator/>
      </w:r>
    </w:p>
  </w:footnote>
  <w:footnote w:type="continuationSeparator" w:id="0">
    <w:p w:rsidR="00B72B4C" w:rsidRDefault="00B72B4C" w:rsidP="00DC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dirty"/>
  <w:defaultTabStop w:val="840"/>
  <w:evenAndOddHeaders/>
  <w:drawingGridHorizontalSpacing w:val="105"/>
  <w:drawingGridVerticalSpacing w:val="303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A1"/>
    <w:rsid w:val="00012104"/>
    <w:rsid w:val="00042235"/>
    <w:rsid w:val="00080AD0"/>
    <w:rsid w:val="00082422"/>
    <w:rsid w:val="000B2C83"/>
    <w:rsid w:val="000D7EC9"/>
    <w:rsid w:val="0011351D"/>
    <w:rsid w:val="00122E47"/>
    <w:rsid w:val="001259B1"/>
    <w:rsid w:val="00151635"/>
    <w:rsid w:val="0017008C"/>
    <w:rsid w:val="001B5FD1"/>
    <w:rsid w:val="001C2A36"/>
    <w:rsid w:val="001D238B"/>
    <w:rsid w:val="001D5E17"/>
    <w:rsid w:val="00204261"/>
    <w:rsid w:val="00207B7C"/>
    <w:rsid w:val="002221A1"/>
    <w:rsid w:val="00223671"/>
    <w:rsid w:val="00232A04"/>
    <w:rsid w:val="00233F0B"/>
    <w:rsid w:val="0025740E"/>
    <w:rsid w:val="002834D2"/>
    <w:rsid w:val="002848D1"/>
    <w:rsid w:val="002914DC"/>
    <w:rsid w:val="0029476C"/>
    <w:rsid w:val="002E64B6"/>
    <w:rsid w:val="002F6320"/>
    <w:rsid w:val="00301FDE"/>
    <w:rsid w:val="00305E7F"/>
    <w:rsid w:val="0031123B"/>
    <w:rsid w:val="00334860"/>
    <w:rsid w:val="00337442"/>
    <w:rsid w:val="00343F09"/>
    <w:rsid w:val="0037481F"/>
    <w:rsid w:val="003C7144"/>
    <w:rsid w:val="003D070B"/>
    <w:rsid w:val="003E0E20"/>
    <w:rsid w:val="003E1083"/>
    <w:rsid w:val="003F5A42"/>
    <w:rsid w:val="0041706D"/>
    <w:rsid w:val="00422D6D"/>
    <w:rsid w:val="00426864"/>
    <w:rsid w:val="0046394D"/>
    <w:rsid w:val="00467A20"/>
    <w:rsid w:val="00477764"/>
    <w:rsid w:val="004804D6"/>
    <w:rsid w:val="00487F0C"/>
    <w:rsid w:val="00496754"/>
    <w:rsid w:val="004A1CE3"/>
    <w:rsid w:val="004A5CF9"/>
    <w:rsid w:val="004A64FD"/>
    <w:rsid w:val="004B665E"/>
    <w:rsid w:val="004F76C7"/>
    <w:rsid w:val="00514728"/>
    <w:rsid w:val="00544707"/>
    <w:rsid w:val="00550988"/>
    <w:rsid w:val="00591B3C"/>
    <w:rsid w:val="00596417"/>
    <w:rsid w:val="005B1AB7"/>
    <w:rsid w:val="005B4F6B"/>
    <w:rsid w:val="005F093A"/>
    <w:rsid w:val="005F1B65"/>
    <w:rsid w:val="005F4D66"/>
    <w:rsid w:val="005F6654"/>
    <w:rsid w:val="00642BF2"/>
    <w:rsid w:val="00647C1D"/>
    <w:rsid w:val="00655844"/>
    <w:rsid w:val="006579A9"/>
    <w:rsid w:val="00657F91"/>
    <w:rsid w:val="00670CA4"/>
    <w:rsid w:val="006816F2"/>
    <w:rsid w:val="00691781"/>
    <w:rsid w:val="006A5F39"/>
    <w:rsid w:val="006A6F58"/>
    <w:rsid w:val="006B3453"/>
    <w:rsid w:val="006B42AF"/>
    <w:rsid w:val="006C0161"/>
    <w:rsid w:val="006C5B6E"/>
    <w:rsid w:val="006E17F2"/>
    <w:rsid w:val="00726C98"/>
    <w:rsid w:val="00730B03"/>
    <w:rsid w:val="00731E79"/>
    <w:rsid w:val="00745BCD"/>
    <w:rsid w:val="0079137B"/>
    <w:rsid w:val="007B2D93"/>
    <w:rsid w:val="007C7C2D"/>
    <w:rsid w:val="007D44A1"/>
    <w:rsid w:val="007E05F0"/>
    <w:rsid w:val="008237EF"/>
    <w:rsid w:val="00826805"/>
    <w:rsid w:val="00852B57"/>
    <w:rsid w:val="0086703C"/>
    <w:rsid w:val="008674B2"/>
    <w:rsid w:val="00874DC6"/>
    <w:rsid w:val="008853C8"/>
    <w:rsid w:val="00897FFA"/>
    <w:rsid w:val="008B094D"/>
    <w:rsid w:val="008B56AF"/>
    <w:rsid w:val="008C3236"/>
    <w:rsid w:val="008E704D"/>
    <w:rsid w:val="00915545"/>
    <w:rsid w:val="00915FB7"/>
    <w:rsid w:val="0093421E"/>
    <w:rsid w:val="00937277"/>
    <w:rsid w:val="00947C56"/>
    <w:rsid w:val="00962D80"/>
    <w:rsid w:val="00992142"/>
    <w:rsid w:val="0099713A"/>
    <w:rsid w:val="009C7D11"/>
    <w:rsid w:val="009D47BB"/>
    <w:rsid w:val="009D6159"/>
    <w:rsid w:val="009E317F"/>
    <w:rsid w:val="00A13C4B"/>
    <w:rsid w:val="00A4528A"/>
    <w:rsid w:val="00A46950"/>
    <w:rsid w:val="00A52CB0"/>
    <w:rsid w:val="00A57DBE"/>
    <w:rsid w:val="00AD6FC1"/>
    <w:rsid w:val="00AE42F4"/>
    <w:rsid w:val="00AE78FB"/>
    <w:rsid w:val="00B10BC8"/>
    <w:rsid w:val="00B11697"/>
    <w:rsid w:val="00B163F7"/>
    <w:rsid w:val="00B22222"/>
    <w:rsid w:val="00B26545"/>
    <w:rsid w:val="00B26651"/>
    <w:rsid w:val="00B503B8"/>
    <w:rsid w:val="00B552F4"/>
    <w:rsid w:val="00B72B4C"/>
    <w:rsid w:val="00B75008"/>
    <w:rsid w:val="00B95824"/>
    <w:rsid w:val="00B9602A"/>
    <w:rsid w:val="00BA77DD"/>
    <w:rsid w:val="00BB5DB0"/>
    <w:rsid w:val="00C35DEE"/>
    <w:rsid w:val="00C429E9"/>
    <w:rsid w:val="00CA0261"/>
    <w:rsid w:val="00CE0EE5"/>
    <w:rsid w:val="00D05A08"/>
    <w:rsid w:val="00D13652"/>
    <w:rsid w:val="00D23FAA"/>
    <w:rsid w:val="00D26F2A"/>
    <w:rsid w:val="00D32D47"/>
    <w:rsid w:val="00D378D5"/>
    <w:rsid w:val="00D562F9"/>
    <w:rsid w:val="00D810C7"/>
    <w:rsid w:val="00D84B86"/>
    <w:rsid w:val="00DA6843"/>
    <w:rsid w:val="00DB1B43"/>
    <w:rsid w:val="00DB4209"/>
    <w:rsid w:val="00DC6986"/>
    <w:rsid w:val="00DD028F"/>
    <w:rsid w:val="00E2355A"/>
    <w:rsid w:val="00E846F2"/>
    <w:rsid w:val="00EA53B4"/>
    <w:rsid w:val="00EB601D"/>
    <w:rsid w:val="00ED5202"/>
    <w:rsid w:val="00EF67E0"/>
    <w:rsid w:val="00F058B2"/>
    <w:rsid w:val="00F122D0"/>
    <w:rsid w:val="00F30B9F"/>
    <w:rsid w:val="00F3646F"/>
    <w:rsid w:val="00F45316"/>
    <w:rsid w:val="00F51F78"/>
    <w:rsid w:val="00F94498"/>
    <w:rsid w:val="00F9458F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C40C4-2AB7-44FA-B15D-627E5148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44A1"/>
    <w:pPr>
      <w:jc w:val="center"/>
    </w:pPr>
  </w:style>
  <w:style w:type="character" w:customStyle="1" w:styleId="a4">
    <w:name w:val="記 (文字)"/>
    <w:basedOn w:val="a0"/>
    <w:link w:val="a3"/>
    <w:uiPriority w:val="99"/>
    <w:rsid w:val="007D44A1"/>
  </w:style>
  <w:style w:type="paragraph" w:styleId="a5">
    <w:name w:val="Closing"/>
    <w:basedOn w:val="a"/>
    <w:link w:val="a6"/>
    <w:uiPriority w:val="99"/>
    <w:unhideWhenUsed/>
    <w:rsid w:val="007D44A1"/>
    <w:pPr>
      <w:jc w:val="right"/>
    </w:pPr>
  </w:style>
  <w:style w:type="character" w:customStyle="1" w:styleId="a6">
    <w:name w:val="結語 (文字)"/>
    <w:basedOn w:val="a0"/>
    <w:link w:val="a5"/>
    <w:uiPriority w:val="99"/>
    <w:rsid w:val="007D44A1"/>
  </w:style>
  <w:style w:type="paragraph" w:styleId="a7">
    <w:name w:val="Balloon Text"/>
    <w:basedOn w:val="a"/>
    <w:link w:val="a8"/>
    <w:uiPriority w:val="99"/>
    <w:semiHidden/>
    <w:unhideWhenUsed/>
    <w:rsid w:val="00B26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6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69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6986"/>
  </w:style>
  <w:style w:type="paragraph" w:styleId="ab">
    <w:name w:val="footer"/>
    <w:basedOn w:val="a"/>
    <w:link w:val="ac"/>
    <w:uiPriority w:val="99"/>
    <w:unhideWhenUsed/>
    <w:rsid w:val="00DC69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6986"/>
  </w:style>
  <w:style w:type="table" w:styleId="ad">
    <w:name w:val="Table Grid"/>
    <w:basedOn w:val="a1"/>
    <w:uiPriority w:val="39"/>
    <w:rsid w:val="00BB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CAA9-B7E9-4892-B42F-6F50DFED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HYFA-PC179</dc:creator>
  <cp:keywords/>
  <dc:description/>
  <cp:lastModifiedBy>HYFAPC177</cp:lastModifiedBy>
  <cp:revision>15</cp:revision>
  <cp:lastPrinted>2020-06-10T05:58:00Z</cp:lastPrinted>
  <dcterms:created xsi:type="dcterms:W3CDTF">2020-06-09T05:30:00Z</dcterms:created>
  <dcterms:modified xsi:type="dcterms:W3CDTF">2020-06-11T05:30:00Z</dcterms:modified>
</cp:coreProperties>
</file>